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15D815F4" w:rsidR="002C43C6" w:rsidRPr="00733285" w:rsidRDefault="005D78D5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2A312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2BE72A8E" w:rsidR="002C43C6" w:rsidRPr="00733285" w:rsidRDefault="002A312F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McConkey Author Event</w:t>
      </w:r>
      <w:r w:rsidR="002C43C6">
        <w:rPr>
          <w:rFonts w:ascii="Times New Roman" w:hAnsi="Times New Roman" w:cs="Times New Roman"/>
          <w:b/>
          <w:sz w:val="24"/>
          <w:szCs w:val="24"/>
        </w:rPr>
        <w:t xml:space="preserve">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B1EAEB" w14:textId="33C16611" w:rsidR="002A312F" w:rsidRPr="002A312F" w:rsidRDefault="002C43C6" w:rsidP="002A31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2A312F" w:rsidRPr="002A312F">
        <w:rPr>
          <w:rFonts w:ascii="Times New Roman" w:hAnsi="Times New Roman" w:cs="Times New Roman"/>
          <w:sz w:val="24"/>
          <w:szCs w:val="24"/>
        </w:rPr>
        <w:t xml:space="preserve">Dr. Josh McConkey (from Alliance, NE) is the award-winning and best-selling author of </w:t>
      </w:r>
      <w:r w:rsidR="002A312F" w:rsidRPr="002A312F">
        <w:rPr>
          <w:rFonts w:ascii="Times New Roman" w:hAnsi="Times New Roman" w:cs="Times New Roman"/>
          <w:i/>
          <w:iCs/>
          <w:sz w:val="24"/>
          <w:szCs w:val="24"/>
        </w:rPr>
        <w:t>Be the Weight</w:t>
      </w:r>
      <w:r w:rsidR="002A31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312F" w:rsidRPr="002A312F">
        <w:rPr>
          <w:rFonts w:ascii="Times New Roman" w:hAnsi="Times New Roman" w:cs="Times New Roman"/>
          <w:i/>
          <w:iCs/>
          <w:sz w:val="24"/>
          <w:szCs w:val="24"/>
        </w:rPr>
        <w:t>Behind the Spear</w:t>
      </w:r>
      <w:r w:rsidR="002A312F" w:rsidRPr="002A312F">
        <w:rPr>
          <w:rFonts w:ascii="Times New Roman" w:hAnsi="Times New Roman" w:cs="Times New Roman"/>
          <w:sz w:val="24"/>
          <w:szCs w:val="24"/>
        </w:rPr>
        <w:t>, the 2024 Independent Press Award’s Distinguished</w:t>
      </w:r>
      <w:r w:rsidR="002A312F">
        <w:rPr>
          <w:rFonts w:ascii="Times New Roman" w:hAnsi="Times New Roman" w:cs="Times New Roman"/>
          <w:sz w:val="24"/>
          <w:szCs w:val="24"/>
        </w:rPr>
        <w:t xml:space="preserve"> </w:t>
      </w:r>
      <w:r w:rsidR="002A312F" w:rsidRPr="002A312F">
        <w:rPr>
          <w:rFonts w:ascii="Times New Roman" w:hAnsi="Times New Roman" w:cs="Times New Roman"/>
          <w:sz w:val="24"/>
          <w:szCs w:val="24"/>
        </w:rPr>
        <w:t>Favorite in the Motivational Category.</w:t>
      </w:r>
      <w:r w:rsidR="002A31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312F" w:rsidRPr="002A312F">
        <w:rPr>
          <w:rFonts w:ascii="Times New Roman" w:hAnsi="Times New Roman" w:cs="Times New Roman"/>
          <w:sz w:val="24"/>
          <w:szCs w:val="24"/>
        </w:rPr>
        <w:t xml:space="preserve">Dr. McConkey will be holding a reading and book signing event at the </w:t>
      </w:r>
      <w:r w:rsidR="002A312F" w:rsidRPr="002A312F">
        <w:rPr>
          <w:rFonts w:ascii="Times New Roman" w:hAnsi="Times New Roman" w:cs="Times New Roman"/>
          <w:b/>
          <w:bCs/>
          <w:sz w:val="24"/>
          <w:szCs w:val="24"/>
        </w:rPr>
        <w:t>Alliance Public Library (1750</w:t>
      </w:r>
      <w:r w:rsidR="002A3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312F" w:rsidRPr="002A312F">
        <w:rPr>
          <w:rFonts w:ascii="Times New Roman" w:hAnsi="Times New Roman" w:cs="Times New Roman"/>
          <w:b/>
          <w:bCs/>
          <w:sz w:val="24"/>
          <w:szCs w:val="24"/>
        </w:rPr>
        <w:t>Sweetwater Ave.) on October 3rd, 2024 at 6 pm</w:t>
      </w:r>
      <w:r w:rsidR="002A312F" w:rsidRPr="002A312F">
        <w:rPr>
          <w:rFonts w:ascii="Times New Roman" w:hAnsi="Times New Roman" w:cs="Times New Roman"/>
          <w:sz w:val="24"/>
          <w:szCs w:val="24"/>
        </w:rPr>
        <w:t xml:space="preserve"> in the Community Room.</w:t>
      </w:r>
    </w:p>
    <w:p w14:paraId="4C8E089B" w14:textId="77777777" w:rsidR="002A312F" w:rsidRPr="002A312F" w:rsidRDefault="002A312F" w:rsidP="002A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1EAB4" w14:textId="4B3A0AB7" w:rsidR="002A312F" w:rsidRPr="002A312F" w:rsidRDefault="002A312F" w:rsidP="002A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12F">
        <w:rPr>
          <w:rFonts w:ascii="Times New Roman" w:hAnsi="Times New Roman" w:cs="Times New Roman"/>
          <w:sz w:val="24"/>
          <w:szCs w:val="24"/>
        </w:rPr>
        <w:t>Dr. (Colonel) Josh McConkey is an esteemed Emergency Physician with over two decades of clinical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>experience. He served as a professor at Duke University and maintains Board Certification in Emergency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>Medicine. With 22 years of military service, Dr. McConkey now commands the 459th Aeromedical Staging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>Squadron in the US Air Force Reserves,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>demonstrating exceptional leadership and dedication.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>Beyond his medical and military achievements, Dr. McConkey has been recognized for his contributions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>education and community. He was honored in 2022 with induction into the Alliance, Nebraska Public</w:t>
      </w:r>
    </w:p>
    <w:p w14:paraId="7DCAD660" w14:textId="1A2893A3" w:rsidR="002A312F" w:rsidRPr="002A312F" w:rsidRDefault="002A312F" w:rsidP="002A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12F">
        <w:rPr>
          <w:rFonts w:ascii="Times New Roman" w:hAnsi="Times New Roman" w:cs="Times New Roman"/>
          <w:sz w:val="24"/>
          <w:szCs w:val="24"/>
        </w:rPr>
        <w:t>Schools Hall of Fame and received the 2023 Distinguished Alumni Award from Chadron State College.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>devoted father of three, his greatest passion lies in shaping future American leaders alongside his wife, Elsa,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>in Apex, North Carolina.</w:t>
      </w:r>
    </w:p>
    <w:p w14:paraId="698F12D7" w14:textId="77777777" w:rsidR="002A312F" w:rsidRPr="002A312F" w:rsidRDefault="002A312F" w:rsidP="002A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73BA0" w14:textId="77777777" w:rsidR="002A312F" w:rsidRDefault="002A312F" w:rsidP="002A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12F">
        <w:rPr>
          <w:rFonts w:ascii="Times New Roman" w:hAnsi="Times New Roman" w:cs="Times New Roman"/>
          <w:sz w:val="24"/>
          <w:szCs w:val="24"/>
        </w:rPr>
        <w:t xml:space="preserve">For more information on event please contact Cynthia Horn at: </w:t>
      </w:r>
      <w:hyperlink r:id="rId6" w:history="1">
        <w:r w:rsidRPr="002A312F">
          <w:rPr>
            <w:rStyle w:val="Hyperlink"/>
            <w:rFonts w:ascii="Times New Roman" w:hAnsi="Times New Roman" w:cs="Times New Roman"/>
            <w:sz w:val="24"/>
            <w:szCs w:val="24"/>
          </w:rPr>
          <w:t>chorn@cityofalliance.net</w:t>
        </w:r>
      </w:hyperlink>
      <w:r w:rsidRPr="002A312F">
        <w:rPr>
          <w:rFonts w:ascii="Times New Roman" w:hAnsi="Times New Roman" w:cs="Times New Roman"/>
          <w:sz w:val="24"/>
          <w:szCs w:val="24"/>
        </w:rPr>
        <w:t xml:space="preserve"> or call (308) 762-1387. </w:t>
      </w:r>
    </w:p>
    <w:p w14:paraId="48969FB2" w14:textId="77777777" w:rsidR="002A312F" w:rsidRDefault="002A312F" w:rsidP="002A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3DAB4" w14:textId="4B495ADB" w:rsidR="00BF7720" w:rsidRPr="002A312F" w:rsidRDefault="002A312F" w:rsidP="002A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12F">
        <w:rPr>
          <w:rFonts w:ascii="Times New Roman" w:hAnsi="Times New Roman" w:cs="Times New Roman"/>
          <w:sz w:val="24"/>
          <w:szCs w:val="24"/>
        </w:rPr>
        <w:t xml:space="preserve">For Dr. McConkey directly: </w:t>
      </w:r>
      <w:hyperlink r:id="rId7" w:history="1">
        <w:r w:rsidRPr="002A312F">
          <w:rPr>
            <w:rStyle w:val="Hyperlink"/>
            <w:rFonts w:ascii="Times New Roman" w:hAnsi="Times New Roman" w:cs="Times New Roman"/>
            <w:sz w:val="24"/>
            <w:szCs w:val="24"/>
          </w:rPr>
          <w:t>pr@joshmcconkey.com</w:t>
        </w:r>
      </w:hyperlink>
      <w:r w:rsidRPr="002A312F">
        <w:rPr>
          <w:rFonts w:ascii="Times New Roman" w:hAnsi="Times New Roman" w:cs="Times New Roman"/>
          <w:sz w:val="24"/>
          <w:szCs w:val="24"/>
        </w:rPr>
        <w:t xml:space="preserve"> or call (919) 229-9042.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12F">
        <w:rPr>
          <w:rFonts w:ascii="Times New Roman" w:hAnsi="Times New Roman" w:cs="Times New Roman"/>
          <w:sz w:val="24"/>
          <w:szCs w:val="24"/>
        </w:rPr>
        <w:t xml:space="preserve">Learn More online at: </w:t>
      </w:r>
      <w:hyperlink r:id="rId8" w:history="1">
        <w:r w:rsidRPr="002A312F">
          <w:rPr>
            <w:rStyle w:val="Hyperlink"/>
            <w:rFonts w:ascii="Times New Roman" w:hAnsi="Times New Roman" w:cs="Times New Roman"/>
            <w:sz w:val="24"/>
            <w:szCs w:val="24"/>
          </w:rPr>
          <w:t>HTTPS://www.weightbehindthespear.com</w:t>
        </w:r>
      </w:hyperlink>
    </w:p>
    <w:sectPr w:rsidR="00BF7720" w:rsidRPr="002A312F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241ADF"/>
    <w:rsid w:val="002A312F"/>
    <w:rsid w:val="002C43C6"/>
    <w:rsid w:val="00494010"/>
    <w:rsid w:val="005D78D5"/>
    <w:rsid w:val="00611B41"/>
    <w:rsid w:val="006B0316"/>
    <w:rsid w:val="008266AC"/>
    <w:rsid w:val="00842D13"/>
    <w:rsid w:val="008D65B6"/>
    <w:rsid w:val="00BF1949"/>
    <w:rsid w:val="00BF7720"/>
    <w:rsid w:val="00C04415"/>
    <w:rsid w:val="00C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2A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ightbehindthespea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@joshmcconk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rn@cityofalliance.ne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2024-09-18T20:29:00Z</dcterms:created>
  <dcterms:modified xsi:type="dcterms:W3CDTF">2024-09-18T20:31:00Z</dcterms:modified>
</cp:coreProperties>
</file>